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5A0D" w14:textId="77777777" w:rsidR="00AD5FF7" w:rsidRPr="00315ED9" w:rsidRDefault="00000000">
      <w:pPr>
        <w:ind w:left="671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F71A0BE" wp14:editId="753096E6">
            <wp:extent cx="5474491" cy="616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49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ACF2" w14:textId="77777777" w:rsidR="00AD5FF7" w:rsidRPr="00315ED9" w:rsidRDefault="00AD5FF7">
      <w:pPr>
        <w:pStyle w:val="Tekstpodstawowy"/>
        <w:spacing w:before="115"/>
        <w:ind w:left="0"/>
        <w:rPr>
          <w:rFonts w:asciiTheme="minorHAnsi" w:hAnsiTheme="minorHAnsi" w:cstheme="minorHAnsi"/>
          <w:sz w:val="20"/>
          <w:szCs w:val="20"/>
        </w:rPr>
      </w:pPr>
    </w:p>
    <w:p w14:paraId="199F4642" w14:textId="426AC218" w:rsidR="00AD5FF7" w:rsidRPr="00315ED9" w:rsidRDefault="00000000" w:rsidP="00315ED9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color w:val="767070"/>
          <w:sz w:val="20"/>
          <w:szCs w:val="20"/>
        </w:rPr>
        <w:t>Załącznik</w:t>
      </w:r>
      <w:r w:rsidRPr="00315ED9">
        <w:rPr>
          <w:rFonts w:asciiTheme="minorHAnsi" w:hAnsiTheme="minorHAnsi" w:cstheme="minorHAnsi"/>
          <w:color w:val="767070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nr</w:t>
      </w:r>
      <w:r w:rsidRPr="00315ED9">
        <w:rPr>
          <w:rFonts w:asciiTheme="minorHAnsi" w:hAnsiTheme="minorHAnsi" w:cstheme="minorHAnsi"/>
          <w:color w:val="767070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12</w:t>
      </w:r>
      <w:r w:rsidRPr="00315ED9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do</w:t>
      </w:r>
      <w:r w:rsidRPr="00315ED9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Regulaminu</w:t>
      </w:r>
      <w:r w:rsidRPr="00315ED9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rekrutacji</w:t>
      </w:r>
      <w:r w:rsidRPr="00315ED9">
        <w:rPr>
          <w:rFonts w:asciiTheme="minorHAnsi" w:hAnsiTheme="minorHAnsi" w:cstheme="minorHAnsi"/>
          <w:color w:val="767070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i</w:t>
      </w:r>
      <w:r w:rsidRPr="00315ED9">
        <w:rPr>
          <w:rFonts w:asciiTheme="minorHAnsi" w:hAnsiTheme="minorHAnsi" w:cstheme="minorHAnsi"/>
          <w:color w:val="767070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uczestnictwa</w:t>
      </w:r>
      <w:r w:rsidRPr="00315ED9">
        <w:rPr>
          <w:rFonts w:asciiTheme="minorHAnsi" w:hAnsiTheme="minorHAnsi" w:cstheme="minorHAnsi"/>
          <w:color w:val="767070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z w:val="20"/>
          <w:szCs w:val="20"/>
        </w:rPr>
        <w:t>w</w:t>
      </w:r>
      <w:r w:rsidRPr="00315ED9">
        <w:rPr>
          <w:rFonts w:asciiTheme="minorHAnsi" w:hAnsiTheme="minorHAnsi" w:cstheme="minorHAnsi"/>
          <w:color w:val="767070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color w:val="767070"/>
          <w:spacing w:val="-2"/>
          <w:sz w:val="20"/>
          <w:szCs w:val="20"/>
        </w:rPr>
        <w:t>Projekcie</w:t>
      </w:r>
    </w:p>
    <w:p w14:paraId="5D3FA767" w14:textId="5CB042A7" w:rsidR="00AD5FF7" w:rsidRPr="00315ED9" w:rsidRDefault="00AD5FF7" w:rsidP="00315ED9">
      <w:pPr>
        <w:pStyle w:val="Tekstpodstawowy"/>
        <w:spacing w:before="81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6E0603EA" w14:textId="77777777" w:rsidR="00AD5FF7" w:rsidRPr="00315ED9" w:rsidRDefault="00000000" w:rsidP="00315ED9">
      <w:pPr>
        <w:spacing w:before="1"/>
        <w:ind w:left="5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5ED9">
        <w:rPr>
          <w:rFonts w:asciiTheme="minorHAnsi" w:hAnsiTheme="minorHAnsi" w:cstheme="minorHAnsi"/>
          <w:b/>
          <w:sz w:val="24"/>
          <w:szCs w:val="24"/>
        </w:rPr>
        <w:t>Klauzula</w:t>
      </w:r>
      <w:r w:rsidRPr="00315ED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15ED9">
        <w:rPr>
          <w:rFonts w:asciiTheme="minorHAnsi" w:hAnsiTheme="minorHAnsi" w:cstheme="minorHAnsi"/>
          <w:b/>
          <w:sz w:val="24"/>
          <w:szCs w:val="24"/>
        </w:rPr>
        <w:t>informacyjna</w:t>
      </w:r>
      <w:r w:rsidRPr="00315ED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15ED9">
        <w:rPr>
          <w:rFonts w:asciiTheme="minorHAnsi" w:hAnsiTheme="minorHAnsi" w:cstheme="minorHAnsi"/>
          <w:b/>
          <w:sz w:val="24"/>
          <w:szCs w:val="24"/>
        </w:rPr>
        <w:t>Instytucji</w:t>
      </w:r>
      <w:r w:rsidRPr="00315ED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15ED9">
        <w:rPr>
          <w:rFonts w:asciiTheme="minorHAnsi" w:hAnsiTheme="minorHAnsi" w:cstheme="minorHAnsi"/>
          <w:b/>
          <w:spacing w:val="-2"/>
          <w:sz w:val="24"/>
          <w:szCs w:val="24"/>
        </w:rPr>
        <w:t>Pośredniczącej</w:t>
      </w:r>
    </w:p>
    <w:p w14:paraId="656B2C06" w14:textId="77777777" w:rsidR="00315ED9" w:rsidRDefault="00315ED9" w:rsidP="00315ED9">
      <w:pPr>
        <w:spacing w:before="137" w:line="360" w:lineRule="auto"/>
        <w:ind w:left="566" w:right="3110"/>
        <w:rPr>
          <w:rFonts w:asciiTheme="minorHAnsi" w:hAnsiTheme="minorHAnsi" w:cstheme="minorHAnsi"/>
          <w:b/>
          <w:sz w:val="20"/>
          <w:szCs w:val="20"/>
        </w:rPr>
      </w:pPr>
    </w:p>
    <w:p w14:paraId="40DFAAD0" w14:textId="267EB179" w:rsidR="00315ED9" w:rsidRPr="00486951" w:rsidRDefault="00315ED9" w:rsidP="00315ED9">
      <w:pPr>
        <w:spacing w:before="137" w:line="360" w:lineRule="auto"/>
        <w:ind w:left="566" w:right="3110"/>
        <w:rPr>
          <w:rFonts w:asciiTheme="minorHAnsi" w:hAnsiTheme="minorHAnsi" w:cstheme="minorHAnsi"/>
          <w:b/>
          <w:sz w:val="20"/>
          <w:szCs w:val="20"/>
        </w:rPr>
      </w:pPr>
      <w:r w:rsidRPr="00486951">
        <w:rPr>
          <w:rFonts w:asciiTheme="minorHAnsi" w:hAnsiTheme="minorHAnsi" w:cstheme="minorHAnsi"/>
          <w:b/>
          <w:sz w:val="20"/>
          <w:szCs w:val="20"/>
        </w:rPr>
        <w:t>Projekt:</w:t>
      </w:r>
      <w:r w:rsidRPr="00486951">
        <w:rPr>
          <w:rFonts w:asciiTheme="minorHAnsi" w:hAnsiTheme="minorHAnsi" w:cstheme="minorHAnsi"/>
          <w:b/>
          <w:spacing w:val="-2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z w:val="20"/>
          <w:szCs w:val="20"/>
        </w:rPr>
        <w:t>„Kwalifikacje dla rozwoju mieszkańców podregionu żyrardowskiego” Numer: FEMA.07.04-IP.02-02OK/24</w:t>
      </w:r>
    </w:p>
    <w:p w14:paraId="59C230A3" w14:textId="1C9AC737" w:rsidR="00315ED9" w:rsidRDefault="00315ED9" w:rsidP="00315ED9">
      <w:pPr>
        <w:pStyle w:val="Tekstpodstawowy"/>
        <w:spacing w:before="156" w:line="273" w:lineRule="auto"/>
        <w:rPr>
          <w:rFonts w:asciiTheme="minorHAnsi" w:hAnsiTheme="minorHAnsi" w:cstheme="minorHAnsi"/>
          <w:sz w:val="20"/>
          <w:szCs w:val="20"/>
        </w:rPr>
      </w:pPr>
      <w:r w:rsidRPr="00486951">
        <w:rPr>
          <w:rFonts w:asciiTheme="minorHAnsi" w:hAnsiTheme="minorHAnsi" w:cstheme="minorHAnsi"/>
          <w:b/>
          <w:sz w:val="20"/>
          <w:szCs w:val="20"/>
        </w:rPr>
        <w:t>Imię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z w:val="20"/>
          <w:szCs w:val="20"/>
        </w:rPr>
        <w:t>i</w:t>
      </w:r>
      <w:r w:rsidRPr="0048695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486951">
        <w:rPr>
          <w:rFonts w:asciiTheme="minorHAnsi" w:hAnsiTheme="minorHAnsi" w:cstheme="minorHAnsi"/>
          <w:b/>
          <w:spacing w:val="-2"/>
          <w:sz w:val="20"/>
          <w:szCs w:val="20"/>
        </w:rPr>
        <w:t>nazwisko: …………………………………….</w:t>
      </w:r>
    </w:p>
    <w:p w14:paraId="77D11E9E" w14:textId="5AB12AC2" w:rsidR="00AD5FF7" w:rsidRPr="00315ED9" w:rsidRDefault="00000000">
      <w:pPr>
        <w:pStyle w:val="Tekstpodstawowy"/>
        <w:spacing w:before="156" w:line="273" w:lineRule="auto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celu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wykonania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obowiązku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nałożonego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art.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13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14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RODO</w:t>
      </w:r>
      <w:hyperlink w:anchor="_bookmark0" w:history="1">
        <w:r w:rsidRPr="00315ED9">
          <w:rPr>
            <w:rFonts w:asciiTheme="minorHAnsi" w:hAnsiTheme="minorHAnsi" w:cstheme="minorHAnsi"/>
            <w:position w:val="8"/>
            <w:sz w:val="20"/>
            <w:szCs w:val="20"/>
          </w:rPr>
          <w:t>1)</w:t>
        </w:r>
      </w:hyperlink>
      <w:r w:rsidRPr="00315ED9">
        <w:rPr>
          <w:rFonts w:asciiTheme="minorHAnsi" w:hAnsiTheme="minorHAnsi" w:cstheme="minorHAnsi"/>
          <w:sz w:val="20"/>
          <w:szCs w:val="20"/>
        </w:rPr>
        <w:t>,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związku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art.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88 ustawy o zasadach realizacji zadań finansowanych ze środków europejskich w perspektywie finansowej 2021-2027</w:t>
      </w:r>
      <w:hyperlink w:anchor="_bookmark1" w:history="1">
        <w:r w:rsidRPr="00315ED9">
          <w:rPr>
            <w:rFonts w:asciiTheme="minorHAnsi" w:hAnsiTheme="minorHAnsi" w:cstheme="minorHAnsi"/>
            <w:position w:val="8"/>
            <w:sz w:val="20"/>
            <w:szCs w:val="20"/>
          </w:rPr>
          <w:t>2)</w:t>
        </w:r>
      </w:hyperlink>
      <w:r w:rsidRPr="00315ED9">
        <w:rPr>
          <w:rFonts w:asciiTheme="minorHAnsi" w:hAnsiTheme="minorHAnsi" w:cstheme="minorHAnsi"/>
          <w:sz w:val="20"/>
          <w:szCs w:val="20"/>
        </w:rPr>
        <w:t>, informujemy o zasadach przetwarzania Państwa danych osobowych:</w:t>
      </w:r>
    </w:p>
    <w:p w14:paraId="2C9081EB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spacing w:before="6"/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pacing w:val="-2"/>
          <w:sz w:val="20"/>
          <w:szCs w:val="20"/>
        </w:rPr>
        <w:t>Administrator</w:t>
      </w:r>
    </w:p>
    <w:p w14:paraId="3ED4EB37" w14:textId="77777777" w:rsidR="00AD5FF7" w:rsidRPr="00315ED9" w:rsidRDefault="00000000">
      <w:pPr>
        <w:pStyle w:val="Tekstpodstawowy"/>
        <w:spacing w:before="43" w:line="276" w:lineRule="auto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Odrębnym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administratorem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Państwa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jest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Instytucja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Pośrednicząca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Funduszy Europejskich dla Mazowsza 2021-2027, tj. Wojewódzki Urząd Pracy w Warszawie z siedzibą przy ul. Chłodnej 52, 00-872 Warszawa.</w:t>
      </w:r>
    </w:p>
    <w:p w14:paraId="09506477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spacing w:line="274" w:lineRule="exact"/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Cel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przetwarzania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6C2AE7A5" w14:textId="77777777" w:rsidR="00AD5FF7" w:rsidRPr="00315ED9" w:rsidRDefault="00000000">
      <w:pPr>
        <w:pStyle w:val="Akapitzlist"/>
        <w:numPr>
          <w:ilvl w:val="0"/>
          <w:numId w:val="4"/>
        </w:numPr>
        <w:tabs>
          <w:tab w:val="left" w:pos="1133"/>
          <w:tab w:val="left" w:pos="1135"/>
        </w:tabs>
        <w:spacing w:before="44" w:line="276" w:lineRule="auto"/>
        <w:ind w:right="694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dane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osobowe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będą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przetwarzać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związku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realizacją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FEM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2021-2027, w szczególności w celu monitorowania, sprawozdawczości, komunikacji,</w:t>
      </w:r>
    </w:p>
    <w:p w14:paraId="45058A8B" w14:textId="77777777" w:rsidR="00AD5FF7" w:rsidRPr="00315ED9" w:rsidRDefault="00000000">
      <w:pPr>
        <w:pStyle w:val="Tekstpodstawowy"/>
        <w:spacing w:line="276" w:lineRule="auto"/>
        <w:ind w:left="1135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publikacji,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ewaluacji,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zarządzania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finansowego,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weryfikacji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audytów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oraz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 celów określania kwalifikowalności uczestników;</w:t>
      </w:r>
    </w:p>
    <w:p w14:paraId="00A0DC07" w14:textId="77777777" w:rsidR="00AD5FF7" w:rsidRPr="00315ED9" w:rsidRDefault="00000000">
      <w:pPr>
        <w:pStyle w:val="Akapitzlist"/>
        <w:numPr>
          <w:ilvl w:val="0"/>
          <w:numId w:val="4"/>
        </w:numPr>
        <w:tabs>
          <w:tab w:val="left" w:pos="1133"/>
          <w:tab w:val="left" w:pos="1135"/>
        </w:tabs>
        <w:spacing w:line="276" w:lineRule="auto"/>
        <w:ind w:right="916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podanie danych jest dobrowolne, ale konieczne do realizacji wyżej wymienionego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celu.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Odmowa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ich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podania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jest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równoznaczna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brakiem możliwości podjęcia stosownych działań.</w:t>
      </w:r>
    </w:p>
    <w:p w14:paraId="3625B0BD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Podstawa</w:t>
      </w:r>
      <w:r w:rsidRPr="00315ED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przetwarzania</w:t>
      </w:r>
    </w:p>
    <w:p w14:paraId="5EFA2557" w14:textId="77777777" w:rsidR="00AD5FF7" w:rsidRPr="00315ED9" w:rsidRDefault="00000000">
      <w:pPr>
        <w:pStyle w:val="Tekstpodstawowy"/>
        <w:spacing w:before="39" w:line="278" w:lineRule="auto"/>
        <w:ind w:right="469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Będziemy przetwarzać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Państwa dane</w:t>
      </w:r>
      <w:r w:rsidRPr="00315ED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osobowe w związku z tym, że: Zobowiązuje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nas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tego </w:t>
      </w:r>
      <w:r w:rsidRPr="00315ED9">
        <w:rPr>
          <w:rFonts w:asciiTheme="minorHAnsi" w:hAnsiTheme="minorHAnsi" w:cstheme="minorHAnsi"/>
          <w:b/>
          <w:sz w:val="20"/>
          <w:szCs w:val="20"/>
        </w:rPr>
        <w:t>prawo</w:t>
      </w:r>
      <w:r w:rsidRPr="00315ED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(art.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6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ust.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1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lit.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c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art.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9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ust.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lit.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g):</w:t>
      </w:r>
    </w:p>
    <w:p w14:paraId="3D776860" w14:textId="77777777" w:rsidR="00AD5FF7" w:rsidRPr="00315ED9" w:rsidRDefault="00000000">
      <w:pPr>
        <w:pStyle w:val="Akapitzlist"/>
        <w:numPr>
          <w:ilvl w:val="0"/>
          <w:numId w:val="3"/>
        </w:numPr>
        <w:tabs>
          <w:tab w:val="left" w:pos="1133"/>
          <w:tab w:val="left" w:pos="1135"/>
        </w:tabs>
        <w:spacing w:line="276" w:lineRule="auto"/>
        <w:ind w:right="88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rozporządzenie Parlamentu Europejskiego i Rady (UE) nr 2021/1060 z 24 czerwca 2021 r. ustanawiającego wspólne przepisy dotyczące Europejskiego Funduszu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Rozwoju</w:t>
      </w:r>
      <w:r w:rsidRPr="00315ED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Regionalnego,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Europejskiego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Funduszu</w:t>
      </w:r>
      <w:r w:rsidRPr="00315ED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Społecznego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Plus, Funduszu Spójności, Funduszu na rzecz Sprawiedliwej Transformacji i Europejskiego Funduszu Morskiego, Rybackiego i Akwakultury, a także przepisy finansowe na potrzeby tych funduszy oraz na potrzeby Funduszu</w:t>
      </w:r>
    </w:p>
    <w:p w14:paraId="28EC08B0" w14:textId="77777777" w:rsidR="00AD5FF7" w:rsidRPr="00315ED9" w:rsidRDefault="00000000">
      <w:pPr>
        <w:pStyle w:val="Tekstpodstawowy"/>
        <w:spacing w:line="276" w:lineRule="exact"/>
        <w:ind w:left="1135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Azylu,</w:t>
      </w:r>
      <w:r w:rsidRPr="00315ED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Migracji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Integracji,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Funduszu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Bezpieczeństwa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Wewnętrznego</w:t>
      </w:r>
    </w:p>
    <w:p w14:paraId="02160B4D" w14:textId="77777777" w:rsidR="00AD5FF7" w:rsidRPr="00315ED9" w:rsidRDefault="00AD5FF7">
      <w:pPr>
        <w:pStyle w:val="Tekstpodstawowy"/>
        <w:ind w:left="0"/>
        <w:rPr>
          <w:rFonts w:asciiTheme="minorHAnsi" w:hAnsiTheme="minorHAnsi" w:cstheme="minorHAnsi"/>
          <w:sz w:val="20"/>
          <w:szCs w:val="20"/>
        </w:rPr>
      </w:pPr>
    </w:p>
    <w:p w14:paraId="22BC47C4" w14:textId="77777777" w:rsidR="00AD5FF7" w:rsidRPr="00315ED9" w:rsidRDefault="00000000">
      <w:pPr>
        <w:pStyle w:val="Tekstpodstawowy"/>
        <w:spacing w:before="155"/>
        <w:ind w:left="0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19FBC0" wp14:editId="53DBDAE0">
                <wp:simplePos x="0" y="0"/>
                <wp:positionH relativeFrom="page">
                  <wp:posOffset>899464</wp:posOffset>
                </wp:positionH>
                <wp:positionV relativeFrom="paragraph">
                  <wp:posOffset>259788</wp:posOffset>
                </wp:positionV>
                <wp:extent cx="1829435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053" y="4571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20.45579pt;width:144.020pt;height:.359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2C19E5ED" w14:textId="77777777" w:rsidR="00AD5FF7" w:rsidRPr="00315ED9" w:rsidRDefault="00000000">
      <w:pPr>
        <w:spacing w:before="158"/>
        <w:ind w:left="708" w:hanging="142"/>
        <w:rPr>
          <w:rFonts w:asciiTheme="minorHAnsi" w:hAnsiTheme="minorHAnsi" w:cstheme="minorHAnsi"/>
          <w:sz w:val="20"/>
          <w:szCs w:val="20"/>
        </w:rPr>
      </w:pPr>
      <w:bookmarkStart w:id="0" w:name="_bookmark0"/>
      <w:bookmarkEnd w:id="0"/>
      <w:r w:rsidRPr="00315ED9">
        <w:rPr>
          <w:rFonts w:asciiTheme="minorHAnsi" w:hAnsiTheme="minorHAnsi" w:cstheme="minorHAnsi"/>
          <w:position w:val="6"/>
          <w:sz w:val="20"/>
          <w:szCs w:val="20"/>
        </w:rPr>
        <w:t>1)</w:t>
      </w:r>
      <w:r w:rsidRPr="00315ED9">
        <w:rPr>
          <w:rFonts w:asciiTheme="minorHAnsi" w:hAnsiTheme="minorHAnsi" w:cstheme="minorHAnsi"/>
          <w:spacing w:val="14"/>
          <w:position w:val="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Rozporządzenie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Parlamentu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Europejskiego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 Rady</w:t>
      </w:r>
      <w:r w:rsidRPr="00315ED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(UE)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2016/679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dnia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27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kwietnia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2016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r.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sprawie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15ED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315ED9">
        <w:rPr>
          <w:rFonts w:asciiTheme="minorHAnsi" w:hAnsiTheme="minorHAnsi" w:cstheme="minorHAnsi"/>
          <w:sz w:val="20"/>
          <w:szCs w:val="20"/>
        </w:rPr>
        <w:t>. zm.).</w:t>
      </w:r>
    </w:p>
    <w:p w14:paraId="789676A8" w14:textId="77777777" w:rsidR="00AD5FF7" w:rsidRPr="00315ED9" w:rsidRDefault="00000000">
      <w:pPr>
        <w:ind w:left="708" w:hanging="142"/>
        <w:rPr>
          <w:rFonts w:asciiTheme="minorHAnsi" w:hAnsiTheme="minorHAnsi" w:cstheme="minorHAnsi"/>
          <w:sz w:val="20"/>
          <w:szCs w:val="20"/>
        </w:rPr>
      </w:pPr>
      <w:bookmarkStart w:id="1" w:name="_bookmark1"/>
      <w:bookmarkEnd w:id="1"/>
      <w:r w:rsidRPr="00315ED9">
        <w:rPr>
          <w:rFonts w:asciiTheme="minorHAnsi" w:hAnsiTheme="minorHAnsi" w:cstheme="minorHAnsi"/>
          <w:position w:val="6"/>
          <w:sz w:val="20"/>
          <w:szCs w:val="20"/>
        </w:rPr>
        <w:t>2)</w:t>
      </w:r>
      <w:r w:rsidRPr="00315ED9">
        <w:rPr>
          <w:rFonts w:asciiTheme="minorHAnsi" w:hAnsiTheme="minorHAnsi" w:cstheme="minorHAnsi"/>
          <w:spacing w:val="15"/>
          <w:position w:val="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Ustawa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28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kwietnia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2022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zasadach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realizacji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zadań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finansowanych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ze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środków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europejskich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 perspektywie finansowej 2021-2027 (Dz.U., poz. 1079), zwana dalej „ustawą wdrożeniową”.</w:t>
      </w:r>
    </w:p>
    <w:p w14:paraId="3F5308C3" w14:textId="77777777" w:rsidR="00AD5FF7" w:rsidRPr="00315ED9" w:rsidRDefault="00AD5FF7">
      <w:pPr>
        <w:rPr>
          <w:rFonts w:asciiTheme="minorHAnsi" w:hAnsiTheme="minorHAnsi" w:cstheme="minorHAnsi"/>
          <w:sz w:val="20"/>
          <w:szCs w:val="20"/>
        </w:rPr>
        <w:sectPr w:rsidR="00AD5FF7" w:rsidRPr="00315ED9">
          <w:type w:val="continuous"/>
          <w:pgSz w:w="11910" w:h="16840"/>
          <w:pgMar w:top="960" w:right="1417" w:bottom="280" w:left="850" w:header="708" w:footer="708" w:gutter="0"/>
          <w:cols w:space="708"/>
        </w:sectPr>
      </w:pPr>
    </w:p>
    <w:p w14:paraId="6F83F2BC" w14:textId="77777777" w:rsidR="00AD5FF7" w:rsidRPr="00315ED9" w:rsidRDefault="00000000">
      <w:pPr>
        <w:pStyle w:val="Tekstpodstawowy"/>
        <w:spacing w:before="66" w:line="276" w:lineRule="auto"/>
        <w:ind w:left="1135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lastRenderedPageBreak/>
        <w:t>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Instrumentu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Wsparcia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Finansowego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rzecz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Zarządzania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Granicami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Polityki Wizowej (Dz. Urz. UE L 231 z 30.06.2021, str. 159, z </w:t>
      </w:r>
      <w:proofErr w:type="spellStart"/>
      <w:r w:rsidRPr="00315ED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315ED9">
        <w:rPr>
          <w:rFonts w:asciiTheme="minorHAnsi" w:hAnsiTheme="minorHAnsi" w:cstheme="minorHAnsi"/>
          <w:sz w:val="20"/>
          <w:szCs w:val="20"/>
        </w:rPr>
        <w:t>. zm.);</w:t>
      </w:r>
    </w:p>
    <w:p w14:paraId="34040498" w14:textId="77777777" w:rsidR="00AD5FF7" w:rsidRPr="00315ED9" w:rsidRDefault="00000000">
      <w:pPr>
        <w:pStyle w:val="Akapitzlist"/>
        <w:numPr>
          <w:ilvl w:val="0"/>
          <w:numId w:val="3"/>
        </w:numPr>
        <w:tabs>
          <w:tab w:val="left" w:pos="1130"/>
          <w:tab w:val="left" w:pos="1132"/>
        </w:tabs>
        <w:spacing w:line="276" w:lineRule="auto"/>
        <w:ind w:left="1132" w:right="438" w:hanging="284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rozporządzenie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Parlamentu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Europejskiego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Rady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(UE)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2021/1057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dnia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24 czerwca 2021 r. ustanawiające Europejski Fundusz Społeczny Plus (EFS+) oraz uchylające rozporządzenie (UE) nr 1296/2013 (Dz. Urz. UE L 231 z 30.06.2021, str. 21, z </w:t>
      </w:r>
      <w:proofErr w:type="spellStart"/>
      <w:r w:rsidRPr="00315ED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315ED9">
        <w:rPr>
          <w:rFonts w:asciiTheme="minorHAnsi" w:hAnsiTheme="minorHAnsi" w:cstheme="minorHAnsi"/>
          <w:sz w:val="20"/>
          <w:szCs w:val="20"/>
        </w:rPr>
        <w:t>. zm.);</w:t>
      </w:r>
    </w:p>
    <w:p w14:paraId="1930FD15" w14:textId="77777777" w:rsidR="00AD5FF7" w:rsidRPr="00315ED9" w:rsidRDefault="00000000">
      <w:pPr>
        <w:pStyle w:val="Akapitzlist"/>
        <w:numPr>
          <w:ilvl w:val="0"/>
          <w:numId w:val="3"/>
        </w:numPr>
        <w:tabs>
          <w:tab w:val="left" w:pos="1130"/>
          <w:tab w:val="left" w:pos="1132"/>
        </w:tabs>
        <w:spacing w:line="276" w:lineRule="auto"/>
        <w:ind w:left="1132" w:right="283" w:hanging="284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ustawa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dnia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28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kwietnia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2022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r.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zasadach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realizacji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zadań finansowanych ze środków europejskich w perspektywie finansowej 2021-2027, w szczególności art. 87-93.</w:t>
      </w:r>
    </w:p>
    <w:p w14:paraId="0769DB82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Sposób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pozyskiwania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0316CBA5" w14:textId="77777777" w:rsidR="00AD5FF7" w:rsidRPr="00315ED9" w:rsidRDefault="00000000">
      <w:pPr>
        <w:pStyle w:val="Tekstpodstawowy"/>
        <w:spacing w:before="41" w:line="276" w:lineRule="auto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Dane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pozyskujemy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bezpośrednio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od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osób,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których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one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dotyczą,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albo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od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instytucji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 podmiotów zaangażowanych w realizację Programu, w tym w szczególności od wnioskodawców, beneficjentów, partnerów.</w:t>
      </w:r>
    </w:p>
    <w:p w14:paraId="1C8F1C03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spacing w:before="1"/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Dostęp</w:t>
      </w:r>
      <w:r w:rsidRPr="00315ED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osobowych</w:t>
      </w:r>
    </w:p>
    <w:p w14:paraId="393252DE" w14:textId="77777777" w:rsidR="00AD5FF7" w:rsidRPr="00315ED9" w:rsidRDefault="00000000">
      <w:pPr>
        <w:pStyle w:val="Tekstpodstawowy"/>
        <w:spacing w:before="41" w:line="276" w:lineRule="auto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Dostęp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Państwa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osobowych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mają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pracownicy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współpracownicy administratora. Ponadto Państwa dane osobowe mogą być powierzane lub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udostępniane:</w:t>
      </w:r>
    </w:p>
    <w:p w14:paraId="5AA1ECD5" w14:textId="77777777" w:rsidR="00AD5FF7" w:rsidRPr="00315ED9" w:rsidRDefault="00000000">
      <w:pPr>
        <w:pStyle w:val="Akapitzlist"/>
        <w:numPr>
          <w:ilvl w:val="0"/>
          <w:numId w:val="2"/>
        </w:numPr>
        <w:tabs>
          <w:tab w:val="left" w:pos="1131"/>
        </w:tabs>
        <w:ind w:left="1131" w:hanging="282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podmiotom,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którym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zleciliśmy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wykonywanie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zadań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ramach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FEM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2021-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2027;</w:t>
      </w:r>
    </w:p>
    <w:p w14:paraId="11078D96" w14:textId="77777777" w:rsidR="00AD5FF7" w:rsidRPr="00315ED9" w:rsidRDefault="00000000">
      <w:pPr>
        <w:pStyle w:val="Akapitzlist"/>
        <w:numPr>
          <w:ilvl w:val="0"/>
          <w:numId w:val="2"/>
        </w:numPr>
        <w:tabs>
          <w:tab w:val="left" w:pos="1130"/>
          <w:tab w:val="left" w:pos="1132"/>
        </w:tabs>
        <w:spacing w:before="41" w:line="278" w:lineRule="auto"/>
        <w:ind w:right="730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organom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Komisji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Europejskiej,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ministrowi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właściwemu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spraw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finansów publicznych, prezesowi zakładu ubezpieczeń społecznych;</w:t>
      </w:r>
    </w:p>
    <w:p w14:paraId="69CF5DAD" w14:textId="77777777" w:rsidR="00AD5FF7" w:rsidRPr="00315ED9" w:rsidRDefault="00000000">
      <w:pPr>
        <w:pStyle w:val="Akapitzlist"/>
        <w:numPr>
          <w:ilvl w:val="0"/>
          <w:numId w:val="2"/>
        </w:numPr>
        <w:tabs>
          <w:tab w:val="left" w:pos="1130"/>
          <w:tab w:val="left" w:pos="1132"/>
        </w:tabs>
        <w:spacing w:line="276" w:lineRule="auto"/>
        <w:ind w:right="668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podmiotom,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które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wykonują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dla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nas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usługi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związane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obsługą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 rozwojem systemów teleinformatycznych, a także zapewnieniem łączności, np. dostawcom rozwiązań IT i operatorom telekomunikacyjnym;</w:t>
      </w:r>
    </w:p>
    <w:p w14:paraId="534999CD" w14:textId="77777777" w:rsidR="00AD5FF7" w:rsidRPr="00315ED9" w:rsidRDefault="00000000">
      <w:pPr>
        <w:pStyle w:val="Akapitzlist"/>
        <w:numPr>
          <w:ilvl w:val="0"/>
          <w:numId w:val="2"/>
        </w:numPr>
        <w:tabs>
          <w:tab w:val="left" w:pos="1131"/>
        </w:tabs>
        <w:spacing w:line="274" w:lineRule="exact"/>
        <w:ind w:left="1131" w:hanging="282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innym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podmiotom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upoważnionym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podstawie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odrębnych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przepisów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prawa.</w:t>
      </w:r>
    </w:p>
    <w:p w14:paraId="499E3326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spacing w:before="40"/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Okres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przechowywania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551D254D" w14:textId="77777777" w:rsidR="00AD5FF7" w:rsidRPr="00315ED9" w:rsidRDefault="00000000">
      <w:pPr>
        <w:pStyle w:val="Tekstpodstawowy"/>
        <w:spacing w:before="40" w:line="276" w:lineRule="auto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Dane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osobowe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są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przechowywane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przez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okres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niezbędny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realizacji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celów określonych w punkcie 2.</w:t>
      </w:r>
    </w:p>
    <w:p w14:paraId="5A2CD569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spacing w:line="275" w:lineRule="exact"/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osób,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których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dane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dotyczą</w:t>
      </w:r>
    </w:p>
    <w:p w14:paraId="05040034" w14:textId="77777777" w:rsidR="00AD5FF7" w:rsidRPr="00315ED9" w:rsidRDefault="00000000">
      <w:pPr>
        <w:pStyle w:val="Tekstpodstawowy"/>
        <w:spacing w:before="44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Przysługują</w:t>
      </w:r>
      <w:r w:rsidRPr="00315ED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Państwu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następujące</w:t>
      </w:r>
      <w:r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prawa:</w:t>
      </w:r>
    </w:p>
    <w:p w14:paraId="05888351" w14:textId="77777777" w:rsidR="00AD5FF7" w:rsidRPr="00315ED9" w:rsidRDefault="00000000">
      <w:pPr>
        <w:pStyle w:val="Akapitzlist"/>
        <w:numPr>
          <w:ilvl w:val="0"/>
          <w:numId w:val="1"/>
        </w:numPr>
        <w:tabs>
          <w:tab w:val="left" w:pos="1284"/>
        </w:tabs>
        <w:spacing w:before="40"/>
        <w:ind w:left="1284" w:hanging="358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dostępu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swoich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oraz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otrzymania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ich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kopii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(art.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15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RODO);</w:t>
      </w:r>
    </w:p>
    <w:p w14:paraId="61226548" w14:textId="77777777" w:rsidR="00AD5FF7" w:rsidRPr="00315ED9" w:rsidRDefault="00000000">
      <w:pPr>
        <w:pStyle w:val="Akapitzlist"/>
        <w:numPr>
          <w:ilvl w:val="0"/>
          <w:numId w:val="1"/>
        </w:numPr>
        <w:tabs>
          <w:tab w:val="left" w:pos="1284"/>
        </w:tabs>
        <w:spacing w:before="41"/>
        <w:ind w:left="1284" w:hanging="358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prawo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sprostowania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swoich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(art.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16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RODO);</w:t>
      </w:r>
    </w:p>
    <w:p w14:paraId="7F947775" w14:textId="77777777" w:rsidR="00AD5FF7" w:rsidRPr="00315ED9" w:rsidRDefault="00000000">
      <w:pPr>
        <w:pStyle w:val="Akapitzlist"/>
        <w:numPr>
          <w:ilvl w:val="0"/>
          <w:numId w:val="1"/>
        </w:numPr>
        <w:tabs>
          <w:tab w:val="left" w:pos="1284"/>
          <w:tab w:val="left" w:pos="1286"/>
        </w:tabs>
        <w:spacing w:before="41" w:line="278" w:lineRule="auto"/>
        <w:ind w:right="879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usunięcia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swoich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(art.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17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RODO) -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jeśli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nie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zaistniały okoliczności, o których mowa w art. 17 ust. 3 RODO;</w:t>
      </w:r>
    </w:p>
    <w:p w14:paraId="7DB7D0D1" w14:textId="77777777" w:rsidR="00AD5FF7" w:rsidRPr="00315ED9" w:rsidRDefault="00000000">
      <w:pPr>
        <w:pStyle w:val="Akapitzlist"/>
        <w:numPr>
          <w:ilvl w:val="0"/>
          <w:numId w:val="1"/>
        </w:numPr>
        <w:tabs>
          <w:tab w:val="left" w:pos="1284"/>
          <w:tab w:val="left" w:pos="1286"/>
        </w:tabs>
        <w:spacing w:line="276" w:lineRule="auto"/>
        <w:ind w:right="751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żądania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od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administratora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ograniczenia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przetwarzania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swoich danych (art. 18 RODO);</w:t>
      </w:r>
    </w:p>
    <w:p w14:paraId="0FD2D1CC" w14:textId="77777777" w:rsidR="00AD5FF7" w:rsidRPr="00315ED9" w:rsidRDefault="00000000">
      <w:pPr>
        <w:pStyle w:val="Akapitzlist"/>
        <w:numPr>
          <w:ilvl w:val="0"/>
          <w:numId w:val="1"/>
        </w:numPr>
        <w:tabs>
          <w:tab w:val="left" w:pos="1284"/>
          <w:tab w:val="left" w:pos="1286"/>
        </w:tabs>
        <w:spacing w:line="273" w:lineRule="auto"/>
        <w:ind w:right="31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prawo do przenoszenia swoich danych (art. 20 RODO) - jeśli przetwarzanie odbywa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się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 podstawie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umowy: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celu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jej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zawarcia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lub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realizacji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(w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myśl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art. 6 ust. 1 lit. b RODO), oraz w sposób zautomatyzowany</w:t>
      </w:r>
      <w:hyperlink w:anchor="_bookmark2" w:history="1">
        <w:r w:rsidRPr="00315ED9">
          <w:rPr>
            <w:rFonts w:asciiTheme="minorHAnsi" w:hAnsiTheme="minorHAnsi" w:cstheme="minorHAnsi"/>
            <w:position w:val="8"/>
            <w:sz w:val="20"/>
            <w:szCs w:val="20"/>
          </w:rPr>
          <w:t>3</w:t>
        </w:r>
      </w:hyperlink>
      <w:r w:rsidRPr="00315ED9">
        <w:rPr>
          <w:rFonts w:asciiTheme="minorHAnsi" w:hAnsiTheme="minorHAnsi" w:cstheme="minorHAnsi"/>
          <w:sz w:val="20"/>
          <w:szCs w:val="20"/>
        </w:rPr>
        <w:t>;</w:t>
      </w:r>
    </w:p>
    <w:p w14:paraId="25C739EE" w14:textId="77777777" w:rsidR="00AD5FF7" w:rsidRPr="00315ED9" w:rsidRDefault="00000000">
      <w:pPr>
        <w:pStyle w:val="Akapitzlist"/>
        <w:numPr>
          <w:ilvl w:val="0"/>
          <w:numId w:val="1"/>
        </w:numPr>
        <w:tabs>
          <w:tab w:val="left" w:pos="1284"/>
          <w:tab w:val="left" w:pos="1286"/>
        </w:tabs>
        <w:spacing w:line="276" w:lineRule="auto"/>
        <w:ind w:right="456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prawo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wniesienia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skargi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organu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nadzorczego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Prezesa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Urzędu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706297D" w14:textId="77777777" w:rsidR="00AD5FF7" w:rsidRPr="00315ED9" w:rsidRDefault="00000000">
      <w:pPr>
        <w:pStyle w:val="Tekstpodstawowy"/>
        <w:spacing w:before="8"/>
        <w:ind w:left="0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68B352" wp14:editId="2FB41281">
                <wp:simplePos x="0" y="0"/>
                <wp:positionH relativeFrom="page">
                  <wp:posOffset>899464</wp:posOffset>
                </wp:positionH>
                <wp:positionV relativeFrom="paragraph">
                  <wp:posOffset>130170</wp:posOffset>
                </wp:positionV>
                <wp:extent cx="1829435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053" y="4571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23997pt;margin-top:10.249622pt;width:144.020pt;height:.35999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2728BEE" w14:textId="77777777" w:rsidR="00AD5FF7" w:rsidRPr="00315ED9" w:rsidRDefault="00000000">
      <w:pPr>
        <w:spacing w:before="158"/>
        <w:ind w:left="566"/>
        <w:rPr>
          <w:rFonts w:asciiTheme="minorHAnsi" w:hAnsiTheme="minorHAnsi" w:cstheme="minorHAnsi"/>
          <w:sz w:val="20"/>
          <w:szCs w:val="20"/>
        </w:rPr>
      </w:pPr>
      <w:bookmarkStart w:id="2" w:name="_bookmark2"/>
      <w:bookmarkEnd w:id="2"/>
      <w:r w:rsidRPr="00315ED9">
        <w:rPr>
          <w:rFonts w:asciiTheme="minorHAnsi" w:hAnsiTheme="minorHAnsi" w:cstheme="minorHAnsi"/>
          <w:position w:val="6"/>
          <w:sz w:val="20"/>
          <w:szCs w:val="20"/>
        </w:rPr>
        <w:t>3)</w:t>
      </w:r>
      <w:r w:rsidRPr="00315ED9">
        <w:rPr>
          <w:rFonts w:asciiTheme="minorHAnsi" w:hAnsiTheme="minorHAnsi" w:cstheme="minorHAnsi"/>
          <w:spacing w:val="15"/>
          <w:position w:val="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automatyzacji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procesu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przetwarzania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osobowych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wystarczy,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że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dane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te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są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zapisane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dysku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komputera.</w:t>
      </w:r>
    </w:p>
    <w:p w14:paraId="2F6F1C67" w14:textId="77777777" w:rsidR="00AD5FF7" w:rsidRPr="00315ED9" w:rsidRDefault="00AD5FF7">
      <w:pPr>
        <w:rPr>
          <w:rFonts w:asciiTheme="minorHAnsi" w:hAnsiTheme="minorHAnsi" w:cstheme="minorHAnsi"/>
          <w:sz w:val="20"/>
          <w:szCs w:val="20"/>
        </w:rPr>
        <w:sectPr w:rsidR="00AD5FF7" w:rsidRPr="00315ED9">
          <w:pgSz w:w="11910" w:h="16840"/>
          <w:pgMar w:top="900" w:right="1417" w:bottom="280" w:left="850" w:header="708" w:footer="708" w:gutter="0"/>
          <w:cols w:space="708"/>
        </w:sectPr>
      </w:pPr>
    </w:p>
    <w:p w14:paraId="54A16752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1284"/>
        </w:tabs>
        <w:spacing w:before="66"/>
        <w:ind w:left="1284" w:hanging="35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lastRenderedPageBreak/>
        <w:t>Zautomatyzowane</w:t>
      </w:r>
      <w:r w:rsidRPr="00315ED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podejmowanie</w:t>
      </w:r>
      <w:r w:rsidRPr="00315ED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decyzji</w:t>
      </w:r>
    </w:p>
    <w:p w14:paraId="4F058EB4" w14:textId="36984115" w:rsidR="00AD5FF7" w:rsidRPr="00315ED9" w:rsidRDefault="00315ED9">
      <w:pPr>
        <w:pStyle w:val="Tekstpodstawowy"/>
        <w:spacing w:before="41" w:line="276" w:lineRule="auto"/>
        <w:ind w:right="1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000000" w:rsidRPr="00315ED9">
        <w:rPr>
          <w:rFonts w:asciiTheme="minorHAnsi" w:hAnsiTheme="minorHAnsi" w:cstheme="minorHAnsi"/>
          <w:sz w:val="20"/>
          <w:szCs w:val="20"/>
        </w:rPr>
        <w:t>Dane</w:t>
      </w:r>
      <w:r w:rsidR="00000000"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osobowe</w:t>
      </w:r>
      <w:r w:rsidR="00000000"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nie</w:t>
      </w:r>
      <w:r w:rsidR="00000000"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będą</w:t>
      </w:r>
      <w:r w:rsidR="00000000"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podlegały</w:t>
      </w:r>
      <w:r w:rsidR="00000000"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zautomatyzowanemu</w:t>
      </w:r>
      <w:r w:rsidR="00000000" w:rsidRPr="00315ED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podejmowaniu</w:t>
      </w:r>
      <w:r w:rsidR="00000000"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decyzji,</w:t>
      </w:r>
      <w:r w:rsidR="00000000"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00000" w:rsidRPr="00315ED9">
        <w:rPr>
          <w:rFonts w:asciiTheme="minorHAnsi" w:hAnsiTheme="minorHAnsi" w:cstheme="minorHAnsi"/>
          <w:sz w:val="20"/>
          <w:szCs w:val="20"/>
        </w:rPr>
        <w:t>w tym profilowaniu.</w:t>
      </w:r>
    </w:p>
    <w:p w14:paraId="23406808" w14:textId="6F3EB6DC" w:rsidR="00AD5FF7" w:rsidRPr="00315ED9" w:rsidRDefault="00000000" w:rsidP="00315ED9">
      <w:pPr>
        <w:pStyle w:val="Nagwek1"/>
        <w:numPr>
          <w:ilvl w:val="0"/>
          <w:numId w:val="5"/>
        </w:numPr>
        <w:tabs>
          <w:tab w:val="left" w:pos="566"/>
        </w:tabs>
        <w:spacing w:before="1"/>
        <w:ind w:left="566" w:hanging="428"/>
        <w:jc w:val="lef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Przekazywanie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państwa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trzeciego</w:t>
      </w:r>
    </w:p>
    <w:p w14:paraId="78E3D02C" w14:textId="77777777" w:rsidR="00AD5FF7" w:rsidRPr="00315ED9" w:rsidRDefault="00000000">
      <w:pPr>
        <w:pStyle w:val="Tekstpodstawowy"/>
        <w:spacing w:before="41"/>
        <w:ind w:left="0" w:right="1537"/>
        <w:jc w:val="right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Państwa</w:t>
      </w:r>
      <w:r w:rsidRPr="00315ED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osobowe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nie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będą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przekazywane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do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państwa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trzeciego.</w:t>
      </w:r>
    </w:p>
    <w:p w14:paraId="56B61CF2" w14:textId="77777777" w:rsidR="00AD5FF7" w:rsidRPr="00315ED9" w:rsidRDefault="00000000">
      <w:pPr>
        <w:pStyle w:val="Nagwek1"/>
        <w:numPr>
          <w:ilvl w:val="0"/>
          <w:numId w:val="5"/>
        </w:numPr>
        <w:tabs>
          <w:tab w:val="left" w:pos="425"/>
        </w:tabs>
        <w:spacing w:before="41"/>
        <w:ind w:left="425" w:right="1524" w:hanging="425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Kontakt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administratorem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Inspektorem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Ochrony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Danych</w:t>
      </w:r>
    </w:p>
    <w:p w14:paraId="23815E96" w14:textId="77777777" w:rsidR="00AD5FF7" w:rsidRPr="00315ED9" w:rsidRDefault="00000000">
      <w:pPr>
        <w:pStyle w:val="Tekstpodstawowy"/>
        <w:spacing w:before="41" w:line="276" w:lineRule="auto"/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z w:val="20"/>
          <w:szCs w:val="20"/>
        </w:rPr>
        <w:t>Jeśli mają Państwo pytania dotyczące przetwarzania przez Instytucję Pośredniczącą tj. Wojewódzki Urząd Pracy w Warszawie w ramach FEM 2021-2027, prosimy kontaktować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się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z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Inspektorem</w:t>
      </w:r>
      <w:r w:rsidRPr="00315ED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Ochrony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Danych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(IOD)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w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następujący</w:t>
      </w:r>
      <w:r w:rsidRPr="00315ED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>sposób:</w:t>
      </w:r>
      <w:r w:rsidRPr="00315ED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z w:val="20"/>
          <w:szCs w:val="20"/>
        </w:rPr>
        <w:t xml:space="preserve">pocztą tradycyjną na adres: ul. Chłodna 52, 00-872 Warszawa, elektronicznie: na adres e-mail: </w:t>
      </w:r>
      <w:hyperlink r:id="rId6">
        <w:r w:rsidRPr="00315ED9">
          <w:rPr>
            <w:rFonts w:asciiTheme="minorHAnsi" w:hAnsiTheme="minorHAnsi" w:cstheme="minorHAnsi"/>
            <w:sz w:val="20"/>
            <w:szCs w:val="20"/>
          </w:rPr>
          <w:t>iod@wup.mazowsze.pl</w:t>
        </w:r>
      </w:hyperlink>
    </w:p>
    <w:p w14:paraId="35165ED5" w14:textId="77777777" w:rsidR="00AD5FF7" w:rsidRPr="00315ED9" w:rsidRDefault="00AD5FF7">
      <w:pPr>
        <w:pStyle w:val="Tekstpodstawowy"/>
        <w:ind w:left="0"/>
        <w:rPr>
          <w:rFonts w:asciiTheme="minorHAnsi" w:hAnsiTheme="minorHAnsi" w:cstheme="minorHAnsi"/>
          <w:sz w:val="20"/>
          <w:szCs w:val="20"/>
        </w:rPr>
      </w:pPr>
    </w:p>
    <w:p w14:paraId="3640F004" w14:textId="77777777" w:rsidR="00AD5FF7" w:rsidRPr="00315ED9" w:rsidRDefault="00AD5FF7">
      <w:pPr>
        <w:pStyle w:val="Tekstpodstawowy"/>
        <w:ind w:left="0"/>
        <w:rPr>
          <w:rFonts w:asciiTheme="minorHAnsi" w:hAnsiTheme="minorHAnsi" w:cstheme="minorHAnsi"/>
          <w:sz w:val="20"/>
          <w:szCs w:val="20"/>
        </w:rPr>
      </w:pPr>
    </w:p>
    <w:p w14:paraId="74448CBC" w14:textId="77777777" w:rsidR="00AD5FF7" w:rsidRPr="00315ED9" w:rsidRDefault="00AD5FF7">
      <w:pPr>
        <w:pStyle w:val="Tekstpodstawowy"/>
        <w:spacing w:before="48"/>
        <w:ind w:left="0"/>
        <w:rPr>
          <w:rFonts w:asciiTheme="minorHAnsi" w:hAnsiTheme="minorHAnsi" w:cstheme="minorHAnsi"/>
          <w:sz w:val="20"/>
          <w:szCs w:val="20"/>
        </w:rPr>
      </w:pPr>
    </w:p>
    <w:p w14:paraId="04D80CD9" w14:textId="77777777" w:rsidR="00AD5FF7" w:rsidRPr="00315ED9" w:rsidRDefault="00000000">
      <w:pPr>
        <w:pStyle w:val="Tekstpodstawowy"/>
        <w:tabs>
          <w:tab w:val="left" w:pos="7647"/>
        </w:tabs>
        <w:rPr>
          <w:rFonts w:asciiTheme="minorHAnsi" w:hAnsiTheme="minorHAnsi" w:cstheme="minorHAnsi"/>
          <w:sz w:val="20"/>
          <w:szCs w:val="20"/>
        </w:rPr>
      </w:pPr>
      <w:r w:rsidRPr="00315ED9">
        <w:rPr>
          <w:rFonts w:asciiTheme="minorHAnsi" w:hAnsiTheme="minorHAnsi" w:cstheme="minorHAnsi"/>
          <w:spacing w:val="-2"/>
          <w:sz w:val="20"/>
          <w:szCs w:val="20"/>
        </w:rPr>
        <w:t>data:</w:t>
      </w:r>
      <w:r w:rsidRPr="00315ED9">
        <w:rPr>
          <w:rFonts w:asciiTheme="minorHAnsi" w:hAnsiTheme="minorHAnsi" w:cstheme="minorHAnsi"/>
          <w:sz w:val="20"/>
          <w:szCs w:val="20"/>
        </w:rPr>
        <w:tab/>
        <w:t>czytelny</w:t>
      </w:r>
      <w:r w:rsidRPr="00315ED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15ED9">
        <w:rPr>
          <w:rFonts w:asciiTheme="minorHAnsi" w:hAnsiTheme="minorHAnsi" w:cstheme="minorHAnsi"/>
          <w:spacing w:val="-2"/>
          <w:sz w:val="20"/>
          <w:szCs w:val="20"/>
        </w:rPr>
        <w:t>podpis:</w:t>
      </w:r>
    </w:p>
    <w:sectPr w:rsidR="00AD5FF7" w:rsidRPr="00315ED9">
      <w:pgSz w:w="11910" w:h="16840"/>
      <w:pgMar w:top="900" w:right="1417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EFE"/>
    <w:multiLevelType w:val="hybridMultilevel"/>
    <w:tmpl w:val="158AAA98"/>
    <w:lvl w:ilvl="0" w:tplc="12B86834">
      <w:start w:val="1"/>
      <w:numFmt w:val="decimal"/>
      <w:lvlText w:val="%1."/>
      <w:lvlJc w:val="left"/>
      <w:pPr>
        <w:ind w:left="1286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726B0E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2" w:tplc="7846981E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3" w:tplc="1EF89740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4" w:tplc="1778991A">
      <w:numFmt w:val="bullet"/>
      <w:lvlText w:val="•"/>
      <w:lvlJc w:val="left"/>
      <w:pPr>
        <w:ind w:left="4623" w:hanging="360"/>
      </w:pPr>
      <w:rPr>
        <w:rFonts w:hint="default"/>
        <w:lang w:val="pl-PL" w:eastAsia="en-US" w:bidi="ar-SA"/>
      </w:rPr>
    </w:lvl>
    <w:lvl w:ilvl="5" w:tplc="1A36DAF8">
      <w:numFmt w:val="bullet"/>
      <w:lvlText w:val="•"/>
      <w:lvlJc w:val="left"/>
      <w:pPr>
        <w:ind w:left="5459" w:hanging="360"/>
      </w:pPr>
      <w:rPr>
        <w:rFonts w:hint="default"/>
        <w:lang w:val="pl-PL" w:eastAsia="en-US" w:bidi="ar-SA"/>
      </w:rPr>
    </w:lvl>
    <w:lvl w:ilvl="6" w:tplc="0832BDC4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7BC0DDAE">
      <w:numFmt w:val="bullet"/>
      <w:lvlText w:val="•"/>
      <w:lvlJc w:val="left"/>
      <w:pPr>
        <w:ind w:left="7131" w:hanging="360"/>
      </w:pPr>
      <w:rPr>
        <w:rFonts w:hint="default"/>
        <w:lang w:val="pl-PL" w:eastAsia="en-US" w:bidi="ar-SA"/>
      </w:rPr>
    </w:lvl>
    <w:lvl w:ilvl="8" w:tplc="1038A086">
      <w:numFmt w:val="bullet"/>
      <w:lvlText w:val="•"/>
      <w:lvlJc w:val="left"/>
      <w:pPr>
        <w:ind w:left="796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3D31DF"/>
    <w:multiLevelType w:val="hybridMultilevel"/>
    <w:tmpl w:val="D24419FC"/>
    <w:lvl w:ilvl="0" w:tplc="21B0E828">
      <w:start w:val="1"/>
      <w:numFmt w:val="decimal"/>
      <w:lvlText w:val="%1)"/>
      <w:lvlJc w:val="left"/>
      <w:pPr>
        <w:ind w:left="12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EE60D3A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2" w:tplc="ACA234DE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3" w:tplc="7F8A77C8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4" w:tplc="B2EA5332">
      <w:numFmt w:val="bullet"/>
      <w:lvlText w:val="•"/>
      <w:lvlJc w:val="left"/>
      <w:pPr>
        <w:ind w:left="4623" w:hanging="360"/>
      </w:pPr>
      <w:rPr>
        <w:rFonts w:hint="default"/>
        <w:lang w:val="pl-PL" w:eastAsia="en-US" w:bidi="ar-SA"/>
      </w:rPr>
    </w:lvl>
    <w:lvl w:ilvl="5" w:tplc="197E80A2">
      <w:numFmt w:val="bullet"/>
      <w:lvlText w:val="•"/>
      <w:lvlJc w:val="left"/>
      <w:pPr>
        <w:ind w:left="5459" w:hanging="360"/>
      </w:pPr>
      <w:rPr>
        <w:rFonts w:hint="default"/>
        <w:lang w:val="pl-PL" w:eastAsia="en-US" w:bidi="ar-SA"/>
      </w:rPr>
    </w:lvl>
    <w:lvl w:ilvl="6" w:tplc="2738003A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2312F610">
      <w:numFmt w:val="bullet"/>
      <w:lvlText w:val="•"/>
      <w:lvlJc w:val="left"/>
      <w:pPr>
        <w:ind w:left="7131" w:hanging="360"/>
      </w:pPr>
      <w:rPr>
        <w:rFonts w:hint="default"/>
        <w:lang w:val="pl-PL" w:eastAsia="en-US" w:bidi="ar-SA"/>
      </w:rPr>
    </w:lvl>
    <w:lvl w:ilvl="8" w:tplc="60889638">
      <w:numFmt w:val="bullet"/>
      <w:lvlText w:val="•"/>
      <w:lvlJc w:val="left"/>
      <w:pPr>
        <w:ind w:left="79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C510039"/>
    <w:multiLevelType w:val="hybridMultilevel"/>
    <w:tmpl w:val="6410512E"/>
    <w:lvl w:ilvl="0" w:tplc="AC0E3B58">
      <w:start w:val="1"/>
      <w:numFmt w:val="decimal"/>
      <w:lvlText w:val="%1)"/>
      <w:lvlJc w:val="left"/>
      <w:pPr>
        <w:ind w:left="1135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75AFA6A">
      <w:numFmt w:val="bullet"/>
      <w:lvlText w:val="•"/>
      <w:lvlJc w:val="left"/>
      <w:pPr>
        <w:ind w:left="1989" w:hanging="286"/>
      </w:pPr>
      <w:rPr>
        <w:rFonts w:hint="default"/>
        <w:lang w:val="pl-PL" w:eastAsia="en-US" w:bidi="ar-SA"/>
      </w:rPr>
    </w:lvl>
    <w:lvl w:ilvl="2" w:tplc="56E280B6">
      <w:numFmt w:val="bullet"/>
      <w:lvlText w:val="•"/>
      <w:lvlJc w:val="left"/>
      <w:pPr>
        <w:ind w:left="2839" w:hanging="286"/>
      </w:pPr>
      <w:rPr>
        <w:rFonts w:hint="default"/>
        <w:lang w:val="pl-PL" w:eastAsia="en-US" w:bidi="ar-SA"/>
      </w:rPr>
    </w:lvl>
    <w:lvl w:ilvl="3" w:tplc="6582A6EC">
      <w:numFmt w:val="bullet"/>
      <w:lvlText w:val="•"/>
      <w:lvlJc w:val="left"/>
      <w:pPr>
        <w:ind w:left="3689" w:hanging="286"/>
      </w:pPr>
      <w:rPr>
        <w:rFonts w:hint="default"/>
        <w:lang w:val="pl-PL" w:eastAsia="en-US" w:bidi="ar-SA"/>
      </w:rPr>
    </w:lvl>
    <w:lvl w:ilvl="4" w:tplc="2B2A6B1C">
      <w:numFmt w:val="bullet"/>
      <w:lvlText w:val="•"/>
      <w:lvlJc w:val="left"/>
      <w:pPr>
        <w:ind w:left="4539" w:hanging="286"/>
      </w:pPr>
      <w:rPr>
        <w:rFonts w:hint="default"/>
        <w:lang w:val="pl-PL" w:eastAsia="en-US" w:bidi="ar-SA"/>
      </w:rPr>
    </w:lvl>
    <w:lvl w:ilvl="5" w:tplc="76646EC4">
      <w:numFmt w:val="bullet"/>
      <w:lvlText w:val="•"/>
      <w:lvlJc w:val="left"/>
      <w:pPr>
        <w:ind w:left="5389" w:hanging="286"/>
      </w:pPr>
      <w:rPr>
        <w:rFonts w:hint="default"/>
        <w:lang w:val="pl-PL" w:eastAsia="en-US" w:bidi="ar-SA"/>
      </w:rPr>
    </w:lvl>
    <w:lvl w:ilvl="6" w:tplc="BC3E0F40">
      <w:numFmt w:val="bullet"/>
      <w:lvlText w:val="•"/>
      <w:lvlJc w:val="left"/>
      <w:pPr>
        <w:ind w:left="6239" w:hanging="286"/>
      </w:pPr>
      <w:rPr>
        <w:rFonts w:hint="default"/>
        <w:lang w:val="pl-PL" w:eastAsia="en-US" w:bidi="ar-SA"/>
      </w:rPr>
    </w:lvl>
    <w:lvl w:ilvl="7" w:tplc="81E4A586">
      <w:numFmt w:val="bullet"/>
      <w:lvlText w:val="•"/>
      <w:lvlJc w:val="left"/>
      <w:pPr>
        <w:ind w:left="7089" w:hanging="286"/>
      </w:pPr>
      <w:rPr>
        <w:rFonts w:hint="default"/>
        <w:lang w:val="pl-PL" w:eastAsia="en-US" w:bidi="ar-SA"/>
      </w:rPr>
    </w:lvl>
    <w:lvl w:ilvl="8" w:tplc="8B001F30">
      <w:numFmt w:val="bullet"/>
      <w:lvlText w:val="•"/>
      <w:lvlJc w:val="left"/>
      <w:pPr>
        <w:ind w:left="793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5F40635A"/>
    <w:multiLevelType w:val="hybridMultilevel"/>
    <w:tmpl w:val="7C6A6EEC"/>
    <w:lvl w:ilvl="0" w:tplc="D47AE390">
      <w:start w:val="1"/>
      <w:numFmt w:val="decimal"/>
      <w:lvlText w:val="%1)"/>
      <w:lvlJc w:val="left"/>
      <w:pPr>
        <w:ind w:left="113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F2080A">
      <w:numFmt w:val="bullet"/>
      <w:lvlText w:val="•"/>
      <w:lvlJc w:val="left"/>
      <w:pPr>
        <w:ind w:left="1989" w:hanging="284"/>
      </w:pPr>
      <w:rPr>
        <w:rFonts w:hint="default"/>
        <w:lang w:val="pl-PL" w:eastAsia="en-US" w:bidi="ar-SA"/>
      </w:rPr>
    </w:lvl>
    <w:lvl w:ilvl="2" w:tplc="ABDC9D3C">
      <w:numFmt w:val="bullet"/>
      <w:lvlText w:val="•"/>
      <w:lvlJc w:val="left"/>
      <w:pPr>
        <w:ind w:left="2839" w:hanging="284"/>
      </w:pPr>
      <w:rPr>
        <w:rFonts w:hint="default"/>
        <w:lang w:val="pl-PL" w:eastAsia="en-US" w:bidi="ar-SA"/>
      </w:rPr>
    </w:lvl>
    <w:lvl w:ilvl="3" w:tplc="A33A5902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4" w:tplc="2A80BC42">
      <w:numFmt w:val="bullet"/>
      <w:lvlText w:val="•"/>
      <w:lvlJc w:val="left"/>
      <w:pPr>
        <w:ind w:left="4539" w:hanging="284"/>
      </w:pPr>
      <w:rPr>
        <w:rFonts w:hint="default"/>
        <w:lang w:val="pl-PL" w:eastAsia="en-US" w:bidi="ar-SA"/>
      </w:rPr>
    </w:lvl>
    <w:lvl w:ilvl="5" w:tplc="C75CCE1E">
      <w:numFmt w:val="bullet"/>
      <w:lvlText w:val="•"/>
      <w:lvlJc w:val="left"/>
      <w:pPr>
        <w:ind w:left="5389" w:hanging="284"/>
      </w:pPr>
      <w:rPr>
        <w:rFonts w:hint="default"/>
        <w:lang w:val="pl-PL" w:eastAsia="en-US" w:bidi="ar-SA"/>
      </w:rPr>
    </w:lvl>
    <w:lvl w:ilvl="6" w:tplc="D2A453D2">
      <w:numFmt w:val="bullet"/>
      <w:lvlText w:val="•"/>
      <w:lvlJc w:val="left"/>
      <w:pPr>
        <w:ind w:left="6239" w:hanging="284"/>
      </w:pPr>
      <w:rPr>
        <w:rFonts w:hint="default"/>
        <w:lang w:val="pl-PL" w:eastAsia="en-US" w:bidi="ar-SA"/>
      </w:rPr>
    </w:lvl>
    <w:lvl w:ilvl="7" w:tplc="1BCE25B4">
      <w:numFmt w:val="bullet"/>
      <w:lvlText w:val="•"/>
      <w:lvlJc w:val="left"/>
      <w:pPr>
        <w:ind w:left="7089" w:hanging="284"/>
      </w:pPr>
      <w:rPr>
        <w:rFonts w:hint="default"/>
        <w:lang w:val="pl-PL" w:eastAsia="en-US" w:bidi="ar-SA"/>
      </w:rPr>
    </w:lvl>
    <w:lvl w:ilvl="8" w:tplc="CF7C549E">
      <w:numFmt w:val="bullet"/>
      <w:lvlText w:val="•"/>
      <w:lvlJc w:val="left"/>
      <w:pPr>
        <w:ind w:left="793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7A821695"/>
    <w:multiLevelType w:val="hybridMultilevel"/>
    <w:tmpl w:val="FA9A7748"/>
    <w:lvl w:ilvl="0" w:tplc="91C6D1A4">
      <w:start w:val="1"/>
      <w:numFmt w:val="decimal"/>
      <w:lvlText w:val="%1)"/>
      <w:lvlJc w:val="left"/>
      <w:pPr>
        <w:ind w:left="1135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EF6BB56">
      <w:numFmt w:val="bullet"/>
      <w:lvlText w:val="•"/>
      <w:lvlJc w:val="left"/>
      <w:pPr>
        <w:ind w:left="1989" w:hanging="286"/>
      </w:pPr>
      <w:rPr>
        <w:rFonts w:hint="default"/>
        <w:lang w:val="pl-PL" w:eastAsia="en-US" w:bidi="ar-SA"/>
      </w:rPr>
    </w:lvl>
    <w:lvl w:ilvl="2" w:tplc="421460E8">
      <w:numFmt w:val="bullet"/>
      <w:lvlText w:val="•"/>
      <w:lvlJc w:val="left"/>
      <w:pPr>
        <w:ind w:left="2839" w:hanging="286"/>
      </w:pPr>
      <w:rPr>
        <w:rFonts w:hint="default"/>
        <w:lang w:val="pl-PL" w:eastAsia="en-US" w:bidi="ar-SA"/>
      </w:rPr>
    </w:lvl>
    <w:lvl w:ilvl="3" w:tplc="F888FE00">
      <w:numFmt w:val="bullet"/>
      <w:lvlText w:val="•"/>
      <w:lvlJc w:val="left"/>
      <w:pPr>
        <w:ind w:left="3689" w:hanging="286"/>
      </w:pPr>
      <w:rPr>
        <w:rFonts w:hint="default"/>
        <w:lang w:val="pl-PL" w:eastAsia="en-US" w:bidi="ar-SA"/>
      </w:rPr>
    </w:lvl>
    <w:lvl w:ilvl="4" w:tplc="1416EBFA">
      <w:numFmt w:val="bullet"/>
      <w:lvlText w:val="•"/>
      <w:lvlJc w:val="left"/>
      <w:pPr>
        <w:ind w:left="4539" w:hanging="286"/>
      </w:pPr>
      <w:rPr>
        <w:rFonts w:hint="default"/>
        <w:lang w:val="pl-PL" w:eastAsia="en-US" w:bidi="ar-SA"/>
      </w:rPr>
    </w:lvl>
    <w:lvl w:ilvl="5" w:tplc="92043910">
      <w:numFmt w:val="bullet"/>
      <w:lvlText w:val="•"/>
      <w:lvlJc w:val="left"/>
      <w:pPr>
        <w:ind w:left="5389" w:hanging="286"/>
      </w:pPr>
      <w:rPr>
        <w:rFonts w:hint="default"/>
        <w:lang w:val="pl-PL" w:eastAsia="en-US" w:bidi="ar-SA"/>
      </w:rPr>
    </w:lvl>
    <w:lvl w:ilvl="6" w:tplc="A5BCAC8A">
      <w:numFmt w:val="bullet"/>
      <w:lvlText w:val="•"/>
      <w:lvlJc w:val="left"/>
      <w:pPr>
        <w:ind w:left="6239" w:hanging="286"/>
      </w:pPr>
      <w:rPr>
        <w:rFonts w:hint="default"/>
        <w:lang w:val="pl-PL" w:eastAsia="en-US" w:bidi="ar-SA"/>
      </w:rPr>
    </w:lvl>
    <w:lvl w:ilvl="7" w:tplc="A18CFD82">
      <w:numFmt w:val="bullet"/>
      <w:lvlText w:val="•"/>
      <w:lvlJc w:val="left"/>
      <w:pPr>
        <w:ind w:left="7089" w:hanging="286"/>
      </w:pPr>
      <w:rPr>
        <w:rFonts w:hint="default"/>
        <w:lang w:val="pl-PL" w:eastAsia="en-US" w:bidi="ar-SA"/>
      </w:rPr>
    </w:lvl>
    <w:lvl w:ilvl="8" w:tplc="172EC036">
      <w:numFmt w:val="bullet"/>
      <w:lvlText w:val="•"/>
      <w:lvlJc w:val="left"/>
      <w:pPr>
        <w:ind w:left="7939" w:hanging="286"/>
      </w:pPr>
      <w:rPr>
        <w:rFonts w:hint="default"/>
        <w:lang w:val="pl-PL" w:eastAsia="en-US" w:bidi="ar-SA"/>
      </w:rPr>
    </w:lvl>
  </w:abstractNum>
  <w:num w:numId="1" w16cid:durableId="528031605">
    <w:abstractNumId w:val="1"/>
  </w:num>
  <w:num w:numId="2" w16cid:durableId="673803746">
    <w:abstractNumId w:val="3"/>
  </w:num>
  <w:num w:numId="3" w16cid:durableId="14620955">
    <w:abstractNumId w:val="4"/>
  </w:num>
  <w:num w:numId="4" w16cid:durableId="301664605">
    <w:abstractNumId w:val="2"/>
  </w:num>
  <w:num w:numId="5" w16cid:durableId="47522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FF7"/>
    <w:rsid w:val="00065E11"/>
    <w:rsid w:val="00315ED9"/>
    <w:rsid w:val="00A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2FE52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284" w:hanging="35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84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p.mazowsz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4970</Characters>
  <Application>Microsoft Office Word</Application>
  <DocSecurity>0</DocSecurity>
  <Lines>108</Lines>
  <Paragraphs>53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Ulatowska Anna</dc:creator>
  <cp:lastModifiedBy>Andrzej Kania</cp:lastModifiedBy>
  <cp:revision>2</cp:revision>
  <dcterms:created xsi:type="dcterms:W3CDTF">2026-03-05T11:02:00Z</dcterms:created>
  <dcterms:modified xsi:type="dcterms:W3CDTF">2026-03-05T11:04:00Z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dla Microsoft 365</vt:lpwstr>
  </property>
</Properties>
</file>